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31" w:rsidRPr="001C6631" w:rsidRDefault="001C6631" w:rsidP="001C6631">
      <w:pPr>
        <w:spacing w:beforeLines="50" w:before="180"/>
        <w:ind w:right="136"/>
        <w:jc w:val="center"/>
        <w:rPr>
          <w:rFonts w:ascii="Palatino Linotype" w:eastAsia="標楷體" w:hAnsi="Palatino Linotype"/>
          <w:b/>
          <w:color w:val="0000FF"/>
          <w:sz w:val="32"/>
          <w:szCs w:val="32"/>
        </w:rPr>
      </w:pPr>
      <w:r w:rsidRPr="001C6631">
        <w:rPr>
          <w:rFonts w:ascii="Palatino Linotype" w:eastAsia="標楷體" w:hAnsi="Palatino Linotype"/>
          <w:b/>
          <w:color w:val="0000FF"/>
          <w:sz w:val="32"/>
          <w:szCs w:val="32"/>
        </w:rPr>
        <w:t>墨西哥</w:t>
      </w:r>
      <w:r w:rsidRPr="001C6631">
        <w:rPr>
          <w:rFonts w:ascii="Palatino Linotype" w:eastAsia="標楷體" w:hAnsi="Palatino Linotype"/>
          <w:b/>
          <w:color w:val="0000FF"/>
          <w:sz w:val="32"/>
          <w:szCs w:val="32"/>
        </w:rPr>
        <w:t xml:space="preserve">Akai </w:t>
      </w:r>
      <w:proofErr w:type="spellStart"/>
      <w:r w:rsidRPr="001C6631">
        <w:rPr>
          <w:rFonts w:ascii="Palatino Linotype" w:eastAsia="標楷體" w:hAnsi="Palatino Linotype"/>
          <w:b/>
          <w:color w:val="0000FF"/>
          <w:sz w:val="32"/>
          <w:szCs w:val="32"/>
        </w:rPr>
        <w:t>Internacional</w:t>
      </w:r>
      <w:proofErr w:type="spellEnd"/>
      <w:r w:rsidRPr="001C6631">
        <w:rPr>
          <w:rFonts w:ascii="Palatino Linotype" w:eastAsia="標楷體" w:hAnsi="Palatino Linotype"/>
          <w:b/>
          <w:color w:val="0000FF"/>
          <w:sz w:val="32"/>
          <w:szCs w:val="32"/>
        </w:rPr>
        <w:t xml:space="preserve"> SA de CV</w:t>
      </w:r>
      <w:r w:rsidRPr="001C6631">
        <w:rPr>
          <w:rFonts w:ascii="Palatino Linotype" w:eastAsia="標楷體" w:hAnsi="Palatino Linotype"/>
          <w:b/>
          <w:color w:val="0000FF"/>
          <w:sz w:val="32"/>
          <w:szCs w:val="32"/>
        </w:rPr>
        <w:t>公司簡介</w:t>
      </w:r>
    </w:p>
    <w:p w:rsidR="001C6631" w:rsidRPr="00336B02" w:rsidRDefault="001C6631" w:rsidP="001C6631">
      <w:pPr>
        <w:pStyle w:val="Default"/>
        <w:spacing w:beforeLines="100" w:before="360" w:line="360" w:lineRule="auto"/>
        <w:rPr>
          <w:rFonts w:ascii="Palatino Linotype" w:eastAsia="標楷體" w:hAnsi="Palatino Linotype"/>
          <w:sz w:val="26"/>
          <w:szCs w:val="26"/>
        </w:rPr>
      </w:pPr>
      <w:r w:rsidRPr="00336B02">
        <w:rPr>
          <w:rFonts w:ascii="Palatino Linotype" w:eastAsia="標楷體" w:hAnsi="Palatino Linotype"/>
          <w:sz w:val="26"/>
          <w:szCs w:val="26"/>
        </w:rPr>
        <w:t>公司位於墨西哥城近郊的專業縫紉線生產商，生產工業用的縫紉用線。</w:t>
      </w:r>
      <w:r w:rsidRPr="00336B02">
        <w:rPr>
          <w:rFonts w:ascii="Palatino Linotype" w:eastAsia="標楷體" w:hAnsi="Palatino Linotype"/>
          <w:sz w:val="26"/>
          <w:szCs w:val="26"/>
        </w:rPr>
        <w:t>1999</w:t>
      </w:r>
      <w:r w:rsidRPr="00336B02">
        <w:rPr>
          <w:rFonts w:ascii="Palatino Linotype" w:eastAsia="標楷體" w:hAnsi="Palatino Linotype"/>
          <w:sz w:val="26"/>
          <w:szCs w:val="26"/>
        </w:rPr>
        <w:t>年創立至今，有近</w:t>
      </w:r>
      <w:r w:rsidRPr="00336B02">
        <w:rPr>
          <w:rFonts w:ascii="Palatino Linotype" w:eastAsia="標楷體" w:hAnsi="Palatino Linotype"/>
          <w:sz w:val="26"/>
          <w:szCs w:val="26"/>
        </w:rPr>
        <w:t>300</w:t>
      </w:r>
      <w:r w:rsidRPr="00336B02">
        <w:rPr>
          <w:rFonts w:ascii="Palatino Linotype" w:eastAsia="標楷體" w:hAnsi="Palatino Linotype"/>
          <w:sz w:val="26"/>
          <w:szCs w:val="26"/>
        </w:rPr>
        <w:t>名墨籍員工及台籍和陸籍員工近十人。公司占地約一萬多坪，廠房設備三千多坪，總投資額約一千萬美金。另外，為了照顧台籍和陸籍員工，在廠區設置了快樂農場，自己種植蔬菜、養雞，提供健康有機食物。</w:t>
      </w:r>
    </w:p>
    <w:p w:rsidR="001C6631" w:rsidRPr="00336B02" w:rsidRDefault="001C6631" w:rsidP="001C6631">
      <w:pPr>
        <w:pStyle w:val="Default"/>
        <w:spacing w:beforeLines="50" w:before="180" w:line="360" w:lineRule="auto"/>
        <w:rPr>
          <w:rFonts w:ascii="Palatino Linotype" w:eastAsia="標楷體" w:hAnsi="Palatino Linotype"/>
          <w:sz w:val="26"/>
          <w:szCs w:val="26"/>
        </w:rPr>
      </w:pPr>
      <w:r w:rsidRPr="00336B02">
        <w:rPr>
          <w:rFonts w:ascii="Palatino Linotype" w:eastAsia="標楷體" w:hAnsi="Palatino Linotype"/>
          <w:sz w:val="26"/>
          <w:szCs w:val="26"/>
        </w:rPr>
        <w:t>”</w:t>
      </w:r>
      <w:proofErr w:type="spellStart"/>
      <w:r w:rsidRPr="00336B02">
        <w:rPr>
          <w:rFonts w:ascii="Palatino Linotype" w:eastAsia="標楷體" w:hAnsi="Palatino Linotype"/>
          <w:sz w:val="26"/>
          <w:szCs w:val="26"/>
        </w:rPr>
        <w:t>Hilos</w:t>
      </w:r>
      <w:proofErr w:type="spellEnd"/>
      <w:r w:rsidRPr="00336B02">
        <w:rPr>
          <w:rFonts w:ascii="Palatino Linotype" w:eastAsia="標楷體" w:hAnsi="Palatino Linotype"/>
          <w:sz w:val="26"/>
          <w:szCs w:val="26"/>
        </w:rPr>
        <w:t xml:space="preserve"> </w:t>
      </w:r>
      <w:proofErr w:type="spellStart"/>
      <w:r w:rsidRPr="00336B02">
        <w:rPr>
          <w:rFonts w:ascii="Palatino Linotype" w:eastAsia="標楷體" w:hAnsi="Palatino Linotype"/>
          <w:sz w:val="26"/>
          <w:szCs w:val="26"/>
        </w:rPr>
        <w:t>Kingtex</w:t>
      </w:r>
      <w:proofErr w:type="spellEnd"/>
      <w:proofErr w:type="gramStart"/>
      <w:r w:rsidRPr="00336B02">
        <w:rPr>
          <w:rFonts w:ascii="Palatino Linotype" w:eastAsia="標楷體" w:hAnsi="Palatino Linotype"/>
          <w:sz w:val="26"/>
          <w:szCs w:val="26"/>
        </w:rPr>
        <w:t>”</w:t>
      </w:r>
      <w:proofErr w:type="gramEnd"/>
      <w:r w:rsidRPr="00336B02">
        <w:rPr>
          <w:rFonts w:ascii="Palatino Linotype" w:eastAsia="標楷體" w:hAnsi="Palatino Linotype"/>
          <w:sz w:val="26"/>
          <w:szCs w:val="26"/>
        </w:rPr>
        <w:t>在墨西哥享有相當的品牌優勢及市場佔有率。為了因應未來更加競爭的市場，不惜投資全自動生產設備，加強工作效率，精進品質要求，以現代科技的方式製造傳統產業的原料，相對地也提升了當地的就業機會。有</w:t>
      </w:r>
      <w:proofErr w:type="gramStart"/>
      <w:r w:rsidRPr="00336B02">
        <w:rPr>
          <w:rFonts w:ascii="Palatino Linotype" w:eastAsia="標楷體" w:hAnsi="Palatino Linotype"/>
          <w:sz w:val="26"/>
          <w:szCs w:val="26"/>
        </w:rPr>
        <w:t>鑑</w:t>
      </w:r>
      <w:proofErr w:type="gramEnd"/>
      <w:r w:rsidRPr="00336B02">
        <w:rPr>
          <w:rFonts w:ascii="Palatino Linotype" w:eastAsia="標楷體" w:hAnsi="Palatino Linotype"/>
          <w:sz w:val="26"/>
          <w:szCs w:val="26"/>
        </w:rPr>
        <w:t>於人工智慧的</w:t>
      </w:r>
      <w:proofErr w:type="gramStart"/>
      <w:r w:rsidRPr="00336B02">
        <w:rPr>
          <w:rFonts w:ascii="Palatino Linotype" w:eastAsia="標楷體" w:hAnsi="Palatino Linotype"/>
          <w:sz w:val="26"/>
          <w:szCs w:val="26"/>
        </w:rPr>
        <w:t>掘起</w:t>
      </w:r>
      <w:proofErr w:type="gramEnd"/>
      <w:r w:rsidRPr="00336B02">
        <w:rPr>
          <w:rFonts w:ascii="Palatino Linotype" w:eastAsia="標楷體" w:hAnsi="Palatino Linotype"/>
          <w:sz w:val="26"/>
          <w:szCs w:val="26"/>
        </w:rPr>
        <w:t>，為因應傳統產業面臨衰退的瓶頸，公司積極推動全自動設備的測試，朝智慧型工廠邁進，將以最短的時間、最低的成本來生產客製化商品。</w:t>
      </w:r>
    </w:p>
    <w:p w:rsidR="001C6631" w:rsidRPr="00336B02" w:rsidRDefault="001C6631" w:rsidP="001C6631">
      <w:pPr>
        <w:pStyle w:val="Default"/>
        <w:spacing w:beforeLines="50" w:before="180" w:line="360" w:lineRule="auto"/>
        <w:jc w:val="both"/>
        <w:rPr>
          <w:rFonts w:ascii="Palatino Linotype" w:eastAsia="標楷體" w:hAnsi="Palatino Linotype"/>
          <w:sz w:val="26"/>
          <w:szCs w:val="26"/>
        </w:rPr>
      </w:pPr>
      <w:r w:rsidRPr="00336B02">
        <w:rPr>
          <w:rFonts w:ascii="Palatino Linotype" w:eastAsia="標楷體" w:hAnsi="Palatino Linotype"/>
          <w:sz w:val="26"/>
          <w:szCs w:val="26"/>
        </w:rPr>
        <w:t>除了硬體設備的增進，公司並於</w:t>
      </w:r>
      <w:r w:rsidRPr="00336B02">
        <w:rPr>
          <w:rFonts w:ascii="Palatino Linotype" w:eastAsia="標楷體" w:hAnsi="Palatino Linotype"/>
          <w:sz w:val="26"/>
          <w:szCs w:val="26"/>
        </w:rPr>
        <w:t>2016</w:t>
      </w:r>
      <w:r w:rsidRPr="00336B02">
        <w:rPr>
          <w:rFonts w:ascii="Palatino Linotype" w:eastAsia="標楷體" w:hAnsi="Palatino Linotype"/>
          <w:sz w:val="26"/>
          <w:szCs w:val="26"/>
        </w:rPr>
        <w:t>年透過</w:t>
      </w:r>
      <w:r w:rsidRPr="00336B02">
        <w:rPr>
          <w:rFonts w:ascii="Palatino Linotype" w:eastAsia="標楷體" w:hAnsi="Palatino Linotype"/>
          <w:sz w:val="26"/>
          <w:szCs w:val="26"/>
        </w:rPr>
        <w:t>TESTEX</w:t>
      </w:r>
      <w:r w:rsidRPr="00336B02">
        <w:rPr>
          <w:rFonts w:ascii="Palatino Linotype" w:eastAsia="標楷體" w:hAnsi="Palatino Linotype"/>
          <w:sz w:val="26"/>
          <w:szCs w:val="26"/>
        </w:rPr>
        <w:t>第三方測試，通過</w:t>
      </w:r>
      <w:proofErr w:type="spellStart"/>
      <w:r w:rsidRPr="00336B02">
        <w:rPr>
          <w:rFonts w:ascii="Palatino Linotype" w:eastAsia="微軟正黑體" w:hAnsi="Palatino Linotype"/>
          <w:sz w:val="26"/>
          <w:szCs w:val="26"/>
          <w:shd w:val="clear" w:color="auto" w:fill="FFFFFF"/>
        </w:rPr>
        <w:t>Oeko-Tex</w:t>
      </w:r>
      <w:proofErr w:type="spellEnd"/>
      <w:r w:rsidRPr="00336B02">
        <w:rPr>
          <w:rFonts w:ascii="Palatino Linotype" w:eastAsia="微軟正黑體" w:hAnsi="Palatino Linotype"/>
          <w:sz w:val="26"/>
          <w:szCs w:val="26"/>
          <w:shd w:val="clear" w:color="auto" w:fill="FFFFFF"/>
        </w:rPr>
        <w:t xml:space="preserve"> Standard 100</w:t>
      </w:r>
      <w:r w:rsidRPr="00336B02">
        <w:rPr>
          <w:rFonts w:ascii="Palatino Linotype" w:eastAsia="標楷體" w:hAnsi="Palatino Linotype"/>
          <w:sz w:val="26"/>
          <w:szCs w:val="26"/>
        </w:rPr>
        <w:t>的認證。不但增加消費者對產品使用的信心，更不負企業應有的社會責任。</w:t>
      </w:r>
    </w:p>
    <w:p w:rsidR="00B60A03" w:rsidRPr="00651765" w:rsidRDefault="001C6631" w:rsidP="00651765">
      <w:pPr>
        <w:spacing w:beforeLines="50" w:before="180" w:line="360" w:lineRule="auto"/>
        <w:jc w:val="both"/>
        <w:rPr>
          <w:rFonts w:ascii="Palatino Linotype" w:eastAsia="標楷體" w:hAnsi="Palatino Linotype"/>
          <w:sz w:val="26"/>
          <w:szCs w:val="26"/>
        </w:rPr>
      </w:pPr>
      <w:proofErr w:type="gramStart"/>
      <w:r w:rsidRPr="00336B02">
        <w:rPr>
          <w:rFonts w:ascii="Palatino Linotype" w:eastAsia="標楷體" w:hAnsi="Palatino Linotype"/>
          <w:sz w:val="26"/>
          <w:szCs w:val="26"/>
        </w:rPr>
        <w:t>此外，</w:t>
      </w:r>
      <w:proofErr w:type="gramEnd"/>
      <w:r w:rsidRPr="00336B02">
        <w:rPr>
          <w:rFonts w:ascii="Palatino Linotype" w:eastAsia="標楷體" w:hAnsi="Palatino Linotype"/>
          <w:sz w:val="26"/>
          <w:szCs w:val="26"/>
        </w:rPr>
        <w:t>為了鼓勵台灣年輕人離開</w:t>
      </w:r>
      <w:proofErr w:type="gramStart"/>
      <w:r w:rsidRPr="00336B02">
        <w:rPr>
          <w:rFonts w:ascii="Palatino Linotype" w:eastAsia="標楷體" w:hAnsi="Palatino Linotype"/>
          <w:sz w:val="26"/>
          <w:szCs w:val="26"/>
        </w:rPr>
        <w:t>舒適圈</w:t>
      </w:r>
      <w:proofErr w:type="gramEnd"/>
      <w:r w:rsidRPr="00336B02">
        <w:rPr>
          <w:rFonts w:ascii="Palatino Linotype" w:eastAsia="標楷體" w:hAnsi="Palatino Linotype"/>
          <w:sz w:val="26"/>
          <w:szCs w:val="26"/>
        </w:rPr>
        <w:t>、增廣世界觀，公司和台灣多所大學簽訂產學合作契約，每學期提供多名學生至墨西哥實習，除了讓學生精進西文能力，更能提早進入職場歷練。希望透過這些多元的嘗試以及多角化的經營，能在未來不斷改變的競爭環境中，可以善加運用資源來創造公司、顧客、員工三贏的局面。</w:t>
      </w:r>
      <w:bookmarkStart w:id="0" w:name="_GoBack"/>
      <w:bookmarkEnd w:id="0"/>
    </w:p>
    <w:sectPr w:rsidR="00B60A03" w:rsidRPr="00651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31"/>
    <w:rsid w:val="001C6631"/>
    <w:rsid w:val="00651765"/>
    <w:rsid w:val="00B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631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631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2022-03-25T02:05:00Z</dcterms:created>
  <dcterms:modified xsi:type="dcterms:W3CDTF">2022-03-25T02:07:00Z</dcterms:modified>
</cp:coreProperties>
</file>